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70" w:rsidRPr="009A7A16" w:rsidRDefault="00F11C70" w:rsidP="001B2824">
      <w:r w:rsidRPr="009A7A16">
        <w:rPr>
          <w:rFonts w:hint="eastAsia"/>
        </w:rPr>
        <w:t>（様式</w:t>
      </w:r>
      <w:r w:rsidRPr="009A7A16">
        <w:rPr>
          <w:rFonts w:hint="eastAsia"/>
        </w:rPr>
        <w:t>2</w:t>
      </w:r>
      <w:r w:rsidRPr="009A7A1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372"/>
        <w:gridCol w:w="357"/>
        <w:gridCol w:w="425"/>
        <w:gridCol w:w="2410"/>
        <w:gridCol w:w="2550"/>
      </w:tblGrid>
      <w:tr w:rsidR="009A7A16" w:rsidRPr="009A7A16" w:rsidTr="001113ED">
        <w:trPr>
          <w:trHeight w:val="340"/>
        </w:trPr>
        <w:tc>
          <w:tcPr>
            <w:tcW w:w="9539" w:type="dxa"/>
            <w:gridSpan w:val="6"/>
            <w:tcBorders>
              <w:top w:val="nil"/>
              <w:left w:val="nil"/>
              <w:right w:val="nil"/>
            </w:tcBorders>
          </w:tcPr>
          <w:p w:rsidR="00F11C70" w:rsidRPr="009A7A16" w:rsidRDefault="00BB2774" w:rsidP="00A23D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テクニカルスタッフ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B091F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研究支援員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雇用制度利用報告書</w:t>
            </w:r>
          </w:p>
          <w:p w:rsidR="00F11C70" w:rsidRPr="009A7A16" w:rsidRDefault="00F11C70" w:rsidP="00F11C70">
            <w:pPr>
              <w:jc w:val="right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年　　月　　日提出</w:t>
            </w:r>
          </w:p>
        </w:tc>
      </w:tr>
      <w:tr w:rsidR="009A7A16" w:rsidRPr="009A7A16" w:rsidTr="001113ED">
        <w:trPr>
          <w:trHeight w:val="394"/>
        </w:trPr>
        <w:tc>
          <w:tcPr>
            <w:tcW w:w="9539" w:type="dxa"/>
            <w:gridSpan w:val="6"/>
          </w:tcPr>
          <w:p w:rsidR="00BB2774" w:rsidRPr="009A7A16" w:rsidRDefault="00F141B8" w:rsidP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所属部局　　　　　　　　　　　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A327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ED11FD" w:rsidRPr="009A7A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A7A16" w:rsidRPr="009A7A16" w:rsidTr="00394D1D">
        <w:trPr>
          <w:trHeight w:val="580"/>
        </w:trPr>
        <w:tc>
          <w:tcPr>
            <w:tcW w:w="425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29" w:type="dxa"/>
            <w:gridSpan w:val="2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F11C70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="006B4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410" w:type="dxa"/>
            <w:tcBorders>
              <w:right w:val="nil"/>
            </w:tcBorders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C70" w:rsidRPr="009A7A16" w:rsidRDefault="00F11C70" w:rsidP="006818D8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311"/>
        </w:trPr>
        <w:tc>
          <w:tcPr>
            <w:tcW w:w="425" w:type="dxa"/>
            <w:vMerge w:val="restart"/>
          </w:tcPr>
          <w:p w:rsidR="00F11C70" w:rsidRPr="009A7A16" w:rsidRDefault="00F11C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研究補助</w:t>
            </w:r>
            <w:r w:rsidR="00353F6B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員</w:t>
            </w: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の内訳</w:t>
            </w:r>
          </w:p>
        </w:tc>
        <w:tc>
          <w:tcPr>
            <w:tcW w:w="3372" w:type="dxa"/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テクニカルスタッフ氏名</w:t>
            </w:r>
          </w:p>
        </w:tc>
        <w:tc>
          <w:tcPr>
            <w:tcW w:w="5742" w:type="dxa"/>
            <w:gridSpan w:val="4"/>
            <w:vMerge w:val="restart"/>
          </w:tcPr>
          <w:p w:rsidR="00F11C70" w:rsidRPr="009A7A16" w:rsidRDefault="00F217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業務内容（利用期間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全体を通して振り返り、主たる業務内容についてお書きください。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739"/>
        </w:trPr>
        <w:tc>
          <w:tcPr>
            <w:tcW w:w="425" w:type="dxa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</w:tcPr>
          <w:p w:rsidR="00F11C70" w:rsidRPr="009A7A16" w:rsidRDefault="00F11C70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  <w:p w:rsidR="00AE52A4" w:rsidRPr="009A7A16" w:rsidRDefault="00AE52A4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2" w:type="dxa"/>
            <w:gridSpan w:val="4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4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雇用期間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83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F11C70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   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C26DDF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AE52A4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2689"/>
        </w:trPr>
        <w:tc>
          <w:tcPr>
            <w:tcW w:w="425" w:type="dxa"/>
            <w:tcBorders>
              <w:top w:val="single" w:sz="4" w:space="0" w:color="auto"/>
            </w:tcBorders>
          </w:tcPr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補助員の支援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377910" w:rsidRPr="009A7A16" w:rsidRDefault="00BE0787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は期待どおりの支援をしましたか。</w:t>
            </w:r>
          </w:p>
          <w:p w:rsidR="00377910" w:rsidRPr="009A7A16" w:rsidRDefault="00377910" w:rsidP="0037791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9A7A16">
              <w:rPr>
                <w:rFonts w:asciiTheme="minorEastAsia" w:eastAsiaTheme="minorEastAsia" w:hAnsiTheme="minorEastAsia" w:hint="eastAsia"/>
                <w:szCs w:val="21"/>
              </w:rPr>
              <w:t>期待通り　・　どちらともいえない　・　期待通りでなかった</w:t>
            </w:r>
          </w:p>
          <w:p w:rsidR="002D68A0" w:rsidRPr="009A7A16" w:rsidRDefault="00377910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どのような点が「期待通り」もしくは「期待通りでなかった」のか具体的にお書きください</w:t>
            </w:r>
            <w:r w:rsidR="00BE0787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A7A16" w:rsidRPr="009A7A16" w:rsidTr="001113ED">
        <w:trPr>
          <w:trHeight w:val="5380"/>
        </w:trPr>
        <w:tc>
          <w:tcPr>
            <w:tcW w:w="425" w:type="dxa"/>
            <w:tcBorders>
              <w:top w:val="single" w:sz="4" w:space="0" w:color="auto"/>
            </w:tcBorders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用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の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効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6B7D76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1C340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の達成状況について、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テクニカルスタッフを雇用したことにより得られた効果（研究実績も含めて）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が分かるように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ご記入ください。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（業績資料を添付ください。様式は自由です）</w:t>
            </w: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0155C6" w:rsidRPr="009A7A16" w:rsidRDefault="000155C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研究とライフイベントとの両立に関して、研究活動や家庭生活において、あるいは身体的・精神的な側面において、効果や改善がありましたか 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(該当するものに○をつけて下さい)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85895" w:rsidRPr="009A7A16" w:rsidRDefault="000155C6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B0357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787" w:rsidRPr="009A7A16">
              <w:rPr>
                <w:rFonts w:asciiTheme="minorEastAsia" w:eastAsiaTheme="minorEastAsia" w:hAnsiTheme="minorEastAsia" w:hint="eastAsia"/>
              </w:rPr>
              <w:t>大いにあった　　　あった　　　あまり</w:t>
            </w:r>
            <w:r w:rsidR="00C85895" w:rsidRPr="009A7A16">
              <w:rPr>
                <w:rFonts w:asciiTheme="minorEastAsia" w:eastAsiaTheme="minorEastAsia" w:hAnsiTheme="minorEastAsia" w:hint="eastAsia"/>
              </w:rPr>
              <w:t>なかった　　　わからない</w:t>
            </w:r>
          </w:p>
          <w:p w:rsidR="009B0357" w:rsidRPr="009A7A16" w:rsidRDefault="009B0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理由：</w:t>
            </w:r>
          </w:p>
          <w:p w:rsidR="00206177" w:rsidRPr="009A7A16" w:rsidRDefault="0020617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2A4" w:rsidRPr="009A7A16" w:rsidTr="001113ED">
        <w:trPr>
          <w:trHeight w:val="1266"/>
        </w:trPr>
        <w:tc>
          <w:tcPr>
            <w:tcW w:w="425" w:type="dxa"/>
          </w:tcPr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感想</w:t>
            </w:r>
          </w:p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・</w:t>
            </w:r>
          </w:p>
          <w:p w:rsidR="00ED11FD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提案</w:t>
            </w:r>
          </w:p>
        </w:tc>
        <w:tc>
          <w:tcPr>
            <w:tcW w:w="9114" w:type="dxa"/>
            <w:gridSpan w:val="5"/>
          </w:tcPr>
          <w:p w:rsidR="00AE52A4" w:rsidRPr="009A7A16" w:rsidRDefault="00A609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テクニカルスタッフ雇用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制度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に関して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気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付きの点など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をご記入ください。</w:t>
            </w:r>
          </w:p>
          <w:p w:rsidR="009C7F6F" w:rsidRPr="009A7A16" w:rsidRDefault="009C7F6F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05DD" w:rsidRPr="009A7A16" w:rsidRDefault="00DF05DD" w:rsidP="00D6003B"/>
    <w:sectPr w:rsidR="00DF05DD" w:rsidRPr="009A7A16" w:rsidSect="00D6003B">
      <w:pgSz w:w="11906" w:h="16838" w:code="9"/>
      <w:pgMar w:top="737" w:right="964" w:bottom="567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99" w:rsidRDefault="004D5E99" w:rsidP="00BB2774">
      <w:r>
        <w:separator/>
      </w:r>
    </w:p>
  </w:endnote>
  <w:endnote w:type="continuationSeparator" w:id="0">
    <w:p w:rsidR="004D5E99" w:rsidRDefault="004D5E99" w:rsidP="00BB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99" w:rsidRDefault="004D5E99" w:rsidP="00BB2774">
      <w:r>
        <w:separator/>
      </w:r>
    </w:p>
  </w:footnote>
  <w:footnote w:type="continuationSeparator" w:id="0">
    <w:p w:rsidR="004D5E99" w:rsidRDefault="004D5E99" w:rsidP="00BB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3916"/>
    <w:multiLevelType w:val="hybridMultilevel"/>
    <w:tmpl w:val="907C5E62"/>
    <w:lvl w:ilvl="0" w:tplc="0C80F6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B1F52"/>
    <w:multiLevelType w:val="hybridMultilevel"/>
    <w:tmpl w:val="2DF20A44"/>
    <w:lvl w:ilvl="0" w:tplc="5FACA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F2B69"/>
    <w:multiLevelType w:val="hybridMultilevel"/>
    <w:tmpl w:val="18C46EF8"/>
    <w:lvl w:ilvl="0" w:tplc="862CA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601B7"/>
    <w:multiLevelType w:val="hybridMultilevel"/>
    <w:tmpl w:val="BAD05DA6"/>
    <w:lvl w:ilvl="0" w:tplc="AED8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4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74"/>
    <w:rsid w:val="00013773"/>
    <w:rsid w:val="000155C6"/>
    <w:rsid w:val="0002732D"/>
    <w:rsid w:val="00033A67"/>
    <w:rsid w:val="000F390A"/>
    <w:rsid w:val="001113ED"/>
    <w:rsid w:val="0014698C"/>
    <w:rsid w:val="001610C1"/>
    <w:rsid w:val="001B2824"/>
    <w:rsid w:val="001C3406"/>
    <w:rsid w:val="001E255D"/>
    <w:rsid w:val="00206177"/>
    <w:rsid w:val="002331DB"/>
    <w:rsid w:val="00243B6D"/>
    <w:rsid w:val="00275962"/>
    <w:rsid w:val="00291E02"/>
    <w:rsid w:val="002D68A0"/>
    <w:rsid w:val="003224CF"/>
    <w:rsid w:val="00352F6E"/>
    <w:rsid w:val="00353F6B"/>
    <w:rsid w:val="00377910"/>
    <w:rsid w:val="00387370"/>
    <w:rsid w:val="00394D1D"/>
    <w:rsid w:val="003B46E5"/>
    <w:rsid w:val="003C3399"/>
    <w:rsid w:val="003F03E4"/>
    <w:rsid w:val="00442C8A"/>
    <w:rsid w:val="00492967"/>
    <w:rsid w:val="004D4708"/>
    <w:rsid w:val="004D5E99"/>
    <w:rsid w:val="004E33D9"/>
    <w:rsid w:val="004F2AB5"/>
    <w:rsid w:val="004F5281"/>
    <w:rsid w:val="0050780E"/>
    <w:rsid w:val="0060410E"/>
    <w:rsid w:val="00664FA7"/>
    <w:rsid w:val="0068135B"/>
    <w:rsid w:val="006818D8"/>
    <w:rsid w:val="00697750"/>
    <w:rsid w:val="006B09A2"/>
    <w:rsid w:val="006B4039"/>
    <w:rsid w:val="006B7D76"/>
    <w:rsid w:val="00700CEB"/>
    <w:rsid w:val="0072641A"/>
    <w:rsid w:val="007E6BD4"/>
    <w:rsid w:val="007E6FC0"/>
    <w:rsid w:val="008121C7"/>
    <w:rsid w:val="00815EA0"/>
    <w:rsid w:val="008544A2"/>
    <w:rsid w:val="008B5C7B"/>
    <w:rsid w:val="008C0F98"/>
    <w:rsid w:val="008F4DCD"/>
    <w:rsid w:val="00943900"/>
    <w:rsid w:val="009A7A16"/>
    <w:rsid w:val="009B0357"/>
    <w:rsid w:val="009C7F6F"/>
    <w:rsid w:val="00A011BC"/>
    <w:rsid w:val="00A23D71"/>
    <w:rsid w:val="00A609E1"/>
    <w:rsid w:val="00A80432"/>
    <w:rsid w:val="00AB091F"/>
    <w:rsid w:val="00AB6D37"/>
    <w:rsid w:val="00AE52A4"/>
    <w:rsid w:val="00B426CA"/>
    <w:rsid w:val="00B64591"/>
    <w:rsid w:val="00B816B1"/>
    <w:rsid w:val="00B94768"/>
    <w:rsid w:val="00BA3276"/>
    <w:rsid w:val="00BB2774"/>
    <w:rsid w:val="00BB66BD"/>
    <w:rsid w:val="00BC6DE2"/>
    <w:rsid w:val="00BD501B"/>
    <w:rsid w:val="00BE0787"/>
    <w:rsid w:val="00BF652D"/>
    <w:rsid w:val="00BF65E9"/>
    <w:rsid w:val="00C26DDF"/>
    <w:rsid w:val="00C50E3D"/>
    <w:rsid w:val="00C85895"/>
    <w:rsid w:val="00D14F14"/>
    <w:rsid w:val="00D17415"/>
    <w:rsid w:val="00D6003B"/>
    <w:rsid w:val="00D6264D"/>
    <w:rsid w:val="00D83C6B"/>
    <w:rsid w:val="00D86780"/>
    <w:rsid w:val="00D9538E"/>
    <w:rsid w:val="00DC5D8F"/>
    <w:rsid w:val="00DE2E67"/>
    <w:rsid w:val="00DF05DD"/>
    <w:rsid w:val="00E637ED"/>
    <w:rsid w:val="00EB45F1"/>
    <w:rsid w:val="00EB5068"/>
    <w:rsid w:val="00ED11FD"/>
    <w:rsid w:val="00EE5FF6"/>
    <w:rsid w:val="00F11C70"/>
    <w:rsid w:val="00F141B8"/>
    <w:rsid w:val="00F217C5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9A2F34E6-EFB8-4DDC-BBDB-2E27A30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74"/>
  </w:style>
  <w:style w:type="paragraph" w:styleId="a5">
    <w:name w:val="footer"/>
    <w:basedOn w:val="a"/>
    <w:link w:val="a6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74"/>
  </w:style>
  <w:style w:type="paragraph" w:styleId="a7">
    <w:name w:val="List Paragraph"/>
    <w:basedOn w:val="a"/>
    <w:uiPriority w:val="34"/>
    <w:qFormat/>
    <w:rsid w:val="00AE52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2C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2C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749A-297A-471C-9D0C-7E81737B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太田　みどり</cp:lastModifiedBy>
  <cp:revision>19</cp:revision>
  <cp:lastPrinted>2024-11-22T05:50:00Z</cp:lastPrinted>
  <dcterms:created xsi:type="dcterms:W3CDTF">2018-12-10T04:51:00Z</dcterms:created>
  <dcterms:modified xsi:type="dcterms:W3CDTF">2025-04-18T05:03:00Z</dcterms:modified>
</cp:coreProperties>
</file>