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839F" w14:textId="77777777" w:rsidR="0094450A" w:rsidRDefault="0094450A" w:rsidP="00FD14D0">
      <w:pPr>
        <w:jc w:val="right"/>
      </w:pPr>
    </w:p>
    <w:p w14:paraId="00A3262F" w14:textId="77777777" w:rsidR="00B24ED9" w:rsidRDefault="00B24ED9" w:rsidP="00FD14D0">
      <w:pPr>
        <w:jc w:val="right"/>
      </w:pPr>
    </w:p>
    <w:p w14:paraId="0DFC8E20" w14:textId="18B6B623" w:rsidR="00FD14D0" w:rsidRPr="007A0582" w:rsidRDefault="00FD14D0" w:rsidP="00FD14D0">
      <w:pPr>
        <w:jc w:val="center"/>
        <w:rPr>
          <w:color w:val="000000" w:themeColor="text1"/>
        </w:rPr>
      </w:pPr>
      <w:bookmarkStart w:id="0" w:name="_Hlk219804065"/>
      <w:r w:rsidRPr="007A0582">
        <w:rPr>
          <w:rFonts w:hint="eastAsia"/>
          <w:color w:val="000000" w:themeColor="text1"/>
        </w:rPr>
        <w:t>令和</w:t>
      </w:r>
      <w:r w:rsidR="00EF016D" w:rsidRPr="007A0582">
        <w:rPr>
          <w:rFonts w:hint="eastAsia"/>
          <w:color w:val="000000" w:themeColor="text1"/>
        </w:rPr>
        <w:t>７</w:t>
      </w:r>
      <w:r w:rsidRPr="007A0582">
        <w:rPr>
          <w:rFonts w:hint="eastAsia"/>
          <w:color w:val="000000" w:themeColor="text1"/>
        </w:rPr>
        <w:t>年度</w:t>
      </w:r>
      <w:r w:rsidR="00FE0463" w:rsidRPr="007A0582">
        <w:rPr>
          <w:rFonts w:hint="eastAsia"/>
          <w:color w:val="000000" w:themeColor="text1"/>
        </w:rPr>
        <w:t>ダイバーシティ推進センター論文掲載料支援</w:t>
      </w:r>
      <w:r w:rsidRPr="007A0582">
        <w:rPr>
          <w:rFonts w:hint="eastAsia"/>
          <w:color w:val="000000" w:themeColor="text1"/>
        </w:rPr>
        <w:t>について</w:t>
      </w:r>
    </w:p>
    <w:bookmarkEnd w:id="0"/>
    <w:p w14:paraId="2CE52C2E" w14:textId="77777777" w:rsidR="00B42DC9" w:rsidRPr="007A0582" w:rsidRDefault="00B42DC9" w:rsidP="00FD14D0">
      <w:pPr>
        <w:jc w:val="center"/>
        <w:rPr>
          <w:color w:val="000000" w:themeColor="text1"/>
        </w:rPr>
      </w:pPr>
    </w:p>
    <w:p w14:paraId="6EDCBBC9" w14:textId="52065ADD" w:rsidR="00FD14D0" w:rsidRPr="007A0582" w:rsidRDefault="00FD14D0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</w:t>
      </w:r>
      <w:r w:rsidR="00280076" w:rsidRPr="007A0582">
        <w:rPr>
          <w:rFonts w:hint="eastAsia"/>
          <w:color w:val="000000" w:themeColor="text1"/>
        </w:rPr>
        <w:t>標記について、</w:t>
      </w:r>
      <w:r w:rsidR="00EB170F" w:rsidRPr="007A0582">
        <w:rPr>
          <w:rFonts w:hint="eastAsia"/>
          <w:color w:val="000000" w:themeColor="text1"/>
        </w:rPr>
        <w:t>女性研究者の研究力向上を目的として、</w:t>
      </w:r>
      <w:r w:rsidR="004C4E38" w:rsidRPr="007A0582">
        <w:rPr>
          <w:rFonts w:hint="eastAsia"/>
          <w:color w:val="000000" w:themeColor="text1"/>
        </w:rPr>
        <w:t>論文掲載料の支援を行いますので、</w:t>
      </w:r>
      <w:r w:rsidR="00280076" w:rsidRPr="007A0582">
        <w:rPr>
          <w:rFonts w:hint="eastAsia"/>
          <w:color w:val="000000" w:themeColor="text1"/>
        </w:rPr>
        <w:t>下記のとおり申請願</w:t>
      </w:r>
      <w:r w:rsidR="004C4E38" w:rsidRPr="007A0582">
        <w:rPr>
          <w:rFonts w:hint="eastAsia"/>
          <w:color w:val="000000" w:themeColor="text1"/>
        </w:rPr>
        <w:t>い</w:t>
      </w:r>
      <w:r w:rsidR="00280076" w:rsidRPr="007A0582">
        <w:rPr>
          <w:rFonts w:hint="eastAsia"/>
          <w:color w:val="000000" w:themeColor="text1"/>
        </w:rPr>
        <w:t>ます。</w:t>
      </w:r>
    </w:p>
    <w:p w14:paraId="251CF2C3" w14:textId="77777777" w:rsidR="0094450A" w:rsidRPr="007A0582" w:rsidRDefault="0094450A" w:rsidP="00FD14D0">
      <w:pPr>
        <w:jc w:val="left"/>
        <w:rPr>
          <w:color w:val="000000" w:themeColor="text1"/>
        </w:rPr>
      </w:pPr>
    </w:p>
    <w:p w14:paraId="6299F1E3" w14:textId="77777777" w:rsidR="00FD14D0" w:rsidRPr="007A0582" w:rsidRDefault="00FD14D0" w:rsidP="00FD14D0">
      <w:pPr>
        <w:pStyle w:val="a3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>記</w:t>
      </w:r>
    </w:p>
    <w:p w14:paraId="46E18381" w14:textId="77777777" w:rsidR="0094450A" w:rsidRPr="007A0582" w:rsidRDefault="0094450A" w:rsidP="00FD14D0">
      <w:pPr>
        <w:jc w:val="left"/>
        <w:rPr>
          <w:color w:val="000000" w:themeColor="text1"/>
        </w:rPr>
      </w:pPr>
    </w:p>
    <w:p w14:paraId="547ED73C" w14:textId="4BCA7C66" w:rsidR="00FD14D0" w:rsidRPr="007A0582" w:rsidRDefault="00FD14D0" w:rsidP="00FD14D0">
      <w:pPr>
        <w:jc w:val="left"/>
        <w:rPr>
          <w:color w:val="000000" w:themeColor="text1"/>
        </w:rPr>
      </w:pPr>
      <w:bookmarkStart w:id="1" w:name="_Hlk219803885"/>
      <w:r w:rsidRPr="007A0582">
        <w:rPr>
          <w:rFonts w:hint="eastAsia"/>
          <w:color w:val="000000" w:themeColor="text1"/>
        </w:rPr>
        <w:t>１．申請対象</w:t>
      </w:r>
      <w:r w:rsidR="00214BE7" w:rsidRPr="007A0582">
        <w:rPr>
          <w:rFonts w:hint="eastAsia"/>
          <w:color w:val="000000" w:themeColor="text1"/>
        </w:rPr>
        <w:t>者</w:t>
      </w:r>
      <w:r w:rsidRPr="007A0582">
        <w:rPr>
          <w:rFonts w:hint="eastAsia"/>
          <w:color w:val="000000" w:themeColor="text1"/>
        </w:rPr>
        <w:t>：</w:t>
      </w:r>
      <w:r w:rsidR="00B9256E" w:rsidRPr="007A0582">
        <w:rPr>
          <w:rFonts w:hint="eastAsia"/>
          <w:color w:val="000000" w:themeColor="text1"/>
        </w:rPr>
        <w:t>長崎大学に所属する女性教員及び女性研究員（大学院生を除く）</w:t>
      </w:r>
    </w:p>
    <w:p w14:paraId="2113FDCD" w14:textId="77777777" w:rsidR="00FD14D0" w:rsidRPr="007A0582" w:rsidRDefault="00FD14D0" w:rsidP="00FD14D0">
      <w:pPr>
        <w:jc w:val="left"/>
        <w:rPr>
          <w:color w:val="000000" w:themeColor="text1"/>
        </w:rPr>
      </w:pPr>
    </w:p>
    <w:p w14:paraId="16FC759F" w14:textId="3DEA5EE3" w:rsidR="00FD14D0" w:rsidRPr="007A0582" w:rsidRDefault="00FD14D0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>２．申請条件：以下すべての条件を満たすもの</w:t>
      </w:r>
    </w:p>
    <w:p w14:paraId="72927E27" w14:textId="1FF4BC07" w:rsidR="00B9256E" w:rsidRPr="007A0582" w:rsidRDefault="00B9256E" w:rsidP="00B9256E">
      <w:pPr>
        <w:autoSpaceDE w:val="0"/>
        <w:autoSpaceDN w:val="0"/>
        <w:adjustRightInd w:val="0"/>
        <w:ind w:leftChars="100" w:left="1155" w:hangingChars="450" w:hanging="945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hint="eastAsia"/>
          <w:color w:val="000000" w:themeColor="text1"/>
        </w:rPr>
        <w:t xml:space="preserve">　　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(1)　本制度への申請時点において，</w:t>
      </w:r>
      <w:r w:rsidRPr="007A0582">
        <w:rPr>
          <w:rFonts w:ascii="ＭＳ 明朝" w:eastAsia="ＭＳ 明朝" w:hAnsi="ＭＳ 明朝" w:cs="YuMincho-Regular"/>
          <w:color w:val="000000" w:themeColor="text1"/>
          <w:kern w:val="0"/>
          <w:sz w:val="22"/>
        </w:rPr>
        <w:t xml:space="preserve">JIF Quartile 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が</w:t>
      </w:r>
      <w:r w:rsidRPr="007A0582">
        <w:rPr>
          <w:rFonts w:ascii="ＭＳ 明朝" w:eastAsia="ＭＳ 明朝" w:hAnsi="ＭＳ 明朝" w:cs="YuMincho-Regular"/>
          <w:color w:val="000000" w:themeColor="text1"/>
          <w:kern w:val="0"/>
          <w:sz w:val="22"/>
        </w:rPr>
        <w:t>Q1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又は</w:t>
      </w:r>
      <w:r w:rsidRPr="007A0582">
        <w:rPr>
          <w:rFonts w:ascii="ＭＳ 明朝" w:eastAsia="ＭＳ 明朝" w:hAnsi="ＭＳ 明朝" w:cs="YuMincho-Regular"/>
          <w:color w:val="000000" w:themeColor="text1"/>
          <w:kern w:val="0"/>
          <w:sz w:val="22"/>
        </w:rPr>
        <w:t>Q2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の学術誌に掲載されていることが確定しているもの。</w:t>
      </w:r>
    </w:p>
    <w:p w14:paraId="78FE900E" w14:textId="77777777" w:rsidR="00B9256E" w:rsidRPr="007A0582" w:rsidRDefault="00B9256E" w:rsidP="00B9256E">
      <w:pPr>
        <w:autoSpaceDE w:val="0"/>
        <w:autoSpaceDN w:val="0"/>
        <w:adjustRightInd w:val="0"/>
        <w:ind w:leftChars="200" w:left="420" w:firstLineChars="100" w:firstLine="220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(2)　第１著者又は責任著者（</w:t>
      </w:r>
      <w:r w:rsidRPr="007A0582">
        <w:rPr>
          <w:rFonts w:ascii="ＭＳ 明朝" w:eastAsia="ＭＳ 明朝" w:hAnsi="ＭＳ 明朝" w:cs="YuMincho-Regular"/>
          <w:color w:val="000000" w:themeColor="text1"/>
          <w:kern w:val="0"/>
          <w:sz w:val="22"/>
        </w:rPr>
        <w:t>Corresponding Author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）が女性研究者であること。</w:t>
      </w:r>
    </w:p>
    <w:p w14:paraId="58E96CE2" w14:textId="77777777" w:rsidR="00B9256E" w:rsidRPr="007A0582" w:rsidRDefault="00B9256E" w:rsidP="00B9256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(3)　当該論文掲載料の支払責任者が長崎大学に所属すること。</w:t>
      </w:r>
    </w:p>
    <w:p w14:paraId="0E03076D" w14:textId="77777777" w:rsidR="00B9256E" w:rsidRPr="007A0582" w:rsidRDefault="00B9256E" w:rsidP="00B9256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(4)　原著論文または総説であること。</w:t>
      </w:r>
    </w:p>
    <w:p w14:paraId="2540949A" w14:textId="77777777" w:rsidR="00B9256E" w:rsidRPr="007A0582" w:rsidRDefault="00B9256E" w:rsidP="00B9256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(5)　オープンアクセスとなっていること。</w:t>
      </w:r>
    </w:p>
    <w:p w14:paraId="39918DAB" w14:textId="13A32F14" w:rsidR="00B9256E" w:rsidRPr="007A0582" w:rsidRDefault="00B9256E" w:rsidP="00B9256E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(6)　学内の他の論文掲載料支援を受けていないこと。</w:t>
      </w:r>
    </w:p>
    <w:p w14:paraId="1E1F335E" w14:textId="40F5FCF3" w:rsidR="002E1541" w:rsidRPr="007A0582" w:rsidRDefault="002E1541" w:rsidP="002E1541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(</w:t>
      </w:r>
      <w:r w:rsidRPr="007A0582">
        <w:rPr>
          <w:rFonts w:ascii="ＭＳ 明朝" w:eastAsia="ＭＳ 明朝" w:hAnsi="ＭＳ 明朝" w:cs="YuMincho-Regular"/>
          <w:color w:val="000000" w:themeColor="text1"/>
          <w:kern w:val="0"/>
          <w:sz w:val="22"/>
        </w:rPr>
        <w:t>7)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 xml:space="preserve">　</w:t>
      </w:r>
      <w:r w:rsidR="0098444C"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論文掲載料の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支出</w:t>
      </w:r>
      <w:r w:rsidR="000A47ED"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財源</w:t>
      </w:r>
      <w:r w:rsidR="0098444C"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に</w:t>
      </w:r>
      <w:r w:rsidR="00126C77"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科研費等の外部資金を含まない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こと。</w:t>
      </w:r>
    </w:p>
    <w:p w14:paraId="63471071" w14:textId="556BBACD" w:rsidR="00B9256E" w:rsidRPr="007A0582" w:rsidRDefault="00126C77" w:rsidP="00126C77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color w:val="000000" w:themeColor="text1"/>
          <w:kern w:val="0"/>
          <w:sz w:val="22"/>
        </w:rPr>
      </w:pP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 xml:space="preserve">　　　(</w:t>
      </w:r>
      <w:r w:rsidRPr="007A0582">
        <w:rPr>
          <w:rFonts w:ascii="ＭＳ 明朝" w:eastAsia="ＭＳ 明朝" w:hAnsi="ＭＳ 明朝" w:cs="YuMincho-Regular"/>
          <w:color w:val="000000" w:themeColor="text1"/>
          <w:kern w:val="0"/>
          <w:sz w:val="22"/>
        </w:rPr>
        <w:t>8)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 xml:space="preserve">　私金立替払</w:t>
      </w:r>
      <w:r w:rsidR="004E40D1"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によるもの、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もしくは</w:t>
      </w:r>
      <w:r w:rsidR="00A66DB6"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校</w:t>
      </w:r>
      <w:r w:rsidRPr="007A0582">
        <w:rPr>
          <w:rFonts w:ascii="ＭＳ 明朝" w:eastAsia="ＭＳ 明朝" w:hAnsi="ＭＳ 明朝" w:cs="YuMincho-Regular" w:hint="eastAsia"/>
          <w:color w:val="000000" w:themeColor="text1"/>
          <w:kern w:val="0"/>
          <w:sz w:val="22"/>
        </w:rPr>
        <w:t>費により支払が完了しているもの。</w:t>
      </w:r>
    </w:p>
    <w:p w14:paraId="14551AD7" w14:textId="7DBDE2EB" w:rsidR="00C00FA5" w:rsidRPr="007A0582" w:rsidRDefault="00FD14D0" w:rsidP="00B9256E">
      <w:pPr>
        <w:ind w:left="1260" w:hangingChars="600" w:hanging="1260"/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</w:t>
      </w:r>
      <w:r w:rsidR="00214BE7" w:rsidRPr="007A0582">
        <w:rPr>
          <w:rFonts w:hint="eastAsia"/>
          <w:color w:val="000000" w:themeColor="text1"/>
        </w:rPr>
        <w:t xml:space="preserve">　</w:t>
      </w:r>
      <w:r w:rsidRPr="007A0582">
        <w:rPr>
          <w:rFonts w:hint="eastAsia"/>
          <w:color w:val="000000" w:themeColor="text1"/>
        </w:rPr>
        <w:t xml:space="preserve">　</w:t>
      </w:r>
      <w:r w:rsidR="00B9256E" w:rsidRPr="007A0582">
        <w:rPr>
          <w:rFonts w:hint="eastAsia"/>
          <w:color w:val="000000" w:themeColor="text1"/>
        </w:rPr>
        <w:t xml:space="preserve">　</w:t>
      </w:r>
    </w:p>
    <w:p w14:paraId="1FF36B12" w14:textId="2D4C1C0E" w:rsidR="00C00FA5" w:rsidRPr="007A0582" w:rsidRDefault="00C00FA5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>３．支援対象期間：令和</w:t>
      </w:r>
      <w:r w:rsidR="00EF016D" w:rsidRPr="007A0582">
        <w:rPr>
          <w:rFonts w:hint="eastAsia"/>
          <w:color w:val="000000" w:themeColor="text1"/>
        </w:rPr>
        <w:t>７</w:t>
      </w:r>
      <w:r w:rsidRPr="007A0582">
        <w:rPr>
          <w:rFonts w:hint="eastAsia"/>
          <w:color w:val="000000" w:themeColor="text1"/>
        </w:rPr>
        <w:t>年</w:t>
      </w:r>
      <w:r w:rsidR="00FE0463" w:rsidRPr="007A0582">
        <w:rPr>
          <w:rFonts w:hint="eastAsia"/>
          <w:color w:val="000000" w:themeColor="text1"/>
        </w:rPr>
        <w:t>12</w:t>
      </w:r>
      <w:r w:rsidRPr="007A0582">
        <w:rPr>
          <w:rFonts w:hint="eastAsia"/>
          <w:color w:val="000000" w:themeColor="text1"/>
        </w:rPr>
        <w:t>月</w:t>
      </w:r>
      <w:r w:rsidR="00FE0463" w:rsidRPr="007A0582">
        <w:rPr>
          <w:rFonts w:hint="eastAsia"/>
          <w:color w:val="000000" w:themeColor="text1"/>
        </w:rPr>
        <w:t>4</w:t>
      </w:r>
      <w:r w:rsidRPr="007A0582">
        <w:rPr>
          <w:rFonts w:hint="eastAsia"/>
          <w:color w:val="000000" w:themeColor="text1"/>
        </w:rPr>
        <w:t>日</w:t>
      </w:r>
      <w:r w:rsidR="00126C77" w:rsidRPr="007A0582">
        <w:rPr>
          <w:rFonts w:hint="eastAsia"/>
          <w:color w:val="000000" w:themeColor="text1"/>
        </w:rPr>
        <w:t>以降</w:t>
      </w:r>
      <w:r w:rsidRPr="007A0582">
        <w:rPr>
          <w:rFonts w:hint="eastAsia"/>
          <w:color w:val="000000" w:themeColor="text1"/>
        </w:rPr>
        <w:t>に掲載</w:t>
      </w:r>
      <w:r w:rsidR="0094450A" w:rsidRPr="007A0582">
        <w:rPr>
          <w:rFonts w:hint="eastAsia"/>
          <w:color w:val="000000" w:themeColor="text1"/>
        </w:rPr>
        <w:t>料を支払った</w:t>
      </w:r>
      <w:r w:rsidRPr="007A0582">
        <w:rPr>
          <w:rFonts w:hint="eastAsia"/>
          <w:color w:val="000000" w:themeColor="text1"/>
        </w:rPr>
        <w:t>もの</w:t>
      </w:r>
    </w:p>
    <w:p w14:paraId="5BDD13E9" w14:textId="41CF2B86" w:rsidR="001E61D0" w:rsidRPr="007A0582" w:rsidRDefault="001E61D0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　　　　　　　</w:t>
      </w:r>
      <w:r w:rsidR="00A66DB6" w:rsidRPr="007A0582">
        <w:rPr>
          <w:rFonts w:hint="eastAsia"/>
          <w:color w:val="000000" w:themeColor="text1"/>
        </w:rPr>
        <w:t xml:space="preserve">　　　</w:t>
      </w:r>
      <w:r w:rsidRPr="007A0582">
        <w:rPr>
          <w:rFonts w:hint="eastAsia"/>
          <w:color w:val="000000" w:themeColor="text1"/>
        </w:rPr>
        <w:t>もしくは、令和７年度内に支払予定のもの</w:t>
      </w:r>
    </w:p>
    <w:p w14:paraId="5CAD7C2E" w14:textId="193D6DE0" w:rsidR="00C00FA5" w:rsidRPr="007A0582" w:rsidRDefault="00C00FA5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</w:t>
      </w:r>
    </w:p>
    <w:p w14:paraId="0681DC03" w14:textId="76916A0C" w:rsidR="00FD14D0" w:rsidRPr="007A0582" w:rsidRDefault="00D7480A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>４</w:t>
      </w:r>
      <w:r w:rsidR="00702162" w:rsidRPr="007A0582">
        <w:rPr>
          <w:rFonts w:hint="eastAsia"/>
          <w:color w:val="000000" w:themeColor="text1"/>
        </w:rPr>
        <w:t>．支援額：</w:t>
      </w:r>
      <w:r w:rsidR="00126C77" w:rsidRPr="007A0582">
        <w:rPr>
          <w:rFonts w:hint="eastAsia"/>
          <w:color w:val="000000" w:themeColor="text1"/>
        </w:rPr>
        <w:t>論文</w:t>
      </w:r>
      <w:r w:rsidR="00185569" w:rsidRPr="007A0582">
        <w:rPr>
          <w:rFonts w:hint="eastAsia"/>
          <w:color w:val="000000" w:themeColor="text1"/>
        </w:rPr>
        <w:t>掲載料（</w:t>
      </w:r>
      <w:r w:rsidR="00702162" w:rsidRPr="007A0582">
        <w:rPr>
          <w:rFonts w:hint="eastAsia"/>
          <w:color w:val="000000" w:themeColor="text1"/>
        </w:rPr>
        <w:t>上限</w:t>
      </w:r>
      <w:r w:rsidR="00EF016D" w:rsidRPr="007A0582">
        <w:rPr>
          <w:rFonts w:hint="eastAsia"/>
          <w:color w:val="000000" w:themeColor="text1"/>
        </w:rPr>
        <w:t>２</w:t>
      </w:r>
      <w:r w:rsidR="00702162" w:rsidRPr="007A0582">
        <w:rPr>
          <w:rFonts w:hint="eastAsia"/>
          <w:color w:val="000000" w:themeColor="text1"/>
        </w:rPr>
        <w:t>０万円</w:t>
      </w:r>
      <w:r w:rsidR="00185569" w:rsidRPr="007A0582">
        <w:rPr>
          <w:rFonts w:hint="eastAsia"/>
          <w:color w:val="000000" w:themeColor="text1"/>
        </w:rPr>
        <w:t>）</w:t>
      </w:r>
      <w:r w:rsidR="00702162" w:rsidRPr="007A0582">
        <w:rPr>
          <w:rFonts w:hint="eastAsia"/>
          <w:color w:val="000000" w:themeColor="text1"/>
        </w:rPr>
        <w:t>/件</w:t>
      </w:r>
    </w:p>
    <w:p w14:paraId="35D4BD67" w14:textId="1BB8BBFA" w:rsidR="009836E0" w:rsidRPr="007A0582" w:rsidRDefault="00B42DC9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　※</w:t>
      </w:r>
      <w:r w:rsidR="009836E0" w:rsidRPr="007A0582">
        <w:rPr>
          <w:rFonts w:hint="eastAsia"/>
          <w:color w:val="000000" w:themeColor="text1"/>
        </w:rPr>
        <w:t>予算の上限に達した場合は、本制度による支援を終了する。</w:t>
      </w:r>
    </w:p>
    <w:p w14:paraId="19102DAE" w14:textId="43C581FB" w:rsidR="004E40D1" w:rsidRPr="007A0582" w:rsidRDefault="004E40D1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　※支払手数料は除く。</w:t>
      </w:r>
    </w:p>
    <w:p w14:paraId="6BA05799" w14:textId="6024CFD8" w:rsidR="00B42DC9" w:rsidRPr="007A0582" w:rsidRDefault="00EF016D" w:rsidP="002E1541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</w:t>
      </w:r>
    </w:p>
    <w:p w14:paraId="014D6BCB" w14:textId="18085B4C" w:rsidR="00702162" w:rsidRPr="007A0582" w:rsidRDefault="002E1541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>5</w:t>
      </w:r>
      <w:r w:rsidR="00702162" w:rsidRPr="007A0582">
        <w:rPr>
          <w:rFonts w:hint="eastAsia"/>
          <w:color w:val="000000" w:themeColor="text1"/>
        </w:rPr>
        <w:t>．提出書類：</w:t>
      </w:r>
      <w:r w:rsidR="00DA4725" w:rsidRPr="007A0582">
        <w:rPr>
          <w:rFonts w:hint="eastAsia"/>
          <w:color w:val="000000" w:themeColor="text1"/>
        </w:rPr>
        <w:t>申請条件が確認できる</w:t>
      </w:r>
      <w:r w:rsidR="00FB2755" w:rsidRPr="007A0582">
        <w:rPr>
          <w:rFonts w:hint="eastAsia"/>
          <w:color w:val="000000" w:themeColor="text1"/>
        </w:rPr>
        <w:t>以下の</w:t>
      </w:r>
      <w:r w:rsidR="00DA4725" w:rsidRPr="007A0582">
        <w:rPr>
          <w:rFonts w:hint="eastAsia"/>
          <w:color w:val="000000" w:themeColor="text1"/>
        </w:rPr>
        <w:t>書類</w:t>
      </w:r>
      <w:r w:rsidR="0070406C" w:rsidRPr="007A0582">
        <w:rPr>
          <w:rFonts w:hint="eastAsia"/>
          <w:color w:val="000000" w:themeColor="text1"/>
        </w:rPr>
        <w:t>（電子媒体、紙媒体どちらでも可）</w:t>
      </w:r>
    </w:p>
    <w:p w14:paraId="122D01D2" w14:textId="77777777" w:rsidR="00BA6EB9" w:rsidRPr="007A0582" w:rsidRDefault="0070406C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</w:t>
      </w:r>
      <w:r w:rsidR="00BA6EB9" w:rsidRPr="007A0582">
        <w:rPr>
          <w:rFonts w:hint="eastAsia"/>
          <w:color w:val="000000" w:themeColor="text1"/>
        </w:rPr>
        <w:t xml:space="preserve">　</w:t>
      </w:r>
      <w:r w:rsidR="00FB2755" w:rsidRPr="007A0582">
        <w:rPr>
          <w:rFonts w:hint="eastAsia"/>
          <w:color w:val="000000" w:themeColor="text1"/>
        </w:rPr>
        <w:t>(</w:t>
      </w:r>
      <w:r w:rsidR="00FB2755" w:rsidRPr="007A0582">
        <w:rPr>
          <w:color w:val="000000" w:themeColor="text1"/>
        </w:rPr>
        <w:t>1)</w:t>
      </w:r>
      <w:r w:rsidR="00FB2755" w:rsidRPr="007A0582">
        <w:rPr>
          <w:rFonts w:hint="eastAsia"/>
          <w:color w:val="000000" w:themeColor="text1"/>
        </w:rPr>
        <w:t>申請書（様式１）</w:t>
      </w:r>
    </w:p>
    <w:p w14:paraId="63AB9C2C" w14:textId="61B432A9" w:rsidR="00DA4725" w:rsidRPr="007A0582" w:rsidRDefault="00FB2755" w:rsidP="00E06FFE">
      <w:pPr>
        <w:ind w:rightChars="67" w:right="141" w:firstLineChars="300" w:firstLine="630"/>
        <w:jc w:val="left"/>
        <w:rPr>
          <w:color w:val="000000" w:themeColor="text1"/>
        </w:rPr>
      </w:pPr>
      <w:r w:rsidRPr="007A0582">
        <w:rPr>
          <w:color w:val="000000" w:themeColor="text1"/>
        </w:rPr>
        <w:t>(2)</w:t>
      </w:r>
      <w:r w:rsidR="00EF016D" w:rsidRPr="007A0582">
        <w:rPr>
          <w:rFonts w:hint="eastAsia"/>
          <w:color w:val="000000" w:themeColor="text1"/>
        </w:rPr>
        <w:t>掲載誌が</w:t>
      </w:r>
      <w:r w:rsidR="00EF016D" w:rsidRPr="007A0582">
        <w:rPr>
          <w:color w:val="000000" w:themeColor="text1"/>
        </w:rPr>
        <w:t>Q1</w:t>
      </w:r>
      <w:r w:rsidR="00E06FFE" w:rsidRPr="007A0582">
        <w:rPr>
          <w:rFonts w:hint="eastAsia"/>
          <w:color w:val="000000" w:themeColor="text1"/>
        </w:rPr>
        <w:t>または</w:t>
      </w:r>
      <w:r w:rsidR="00E06FFE" w:rsidRPr="007A0582">
        <w:rPr>
          <w:color w:val="000000" w:themeColor="text1"/>
        </w:rPr>
        <w:t>Q2</w:t>
      </w:r>
      <w:r w:rsidR="00EF016D" w:rsidRPr="007A0582">
        <w:rPr>
          <w:color w:val="000000" w:themeColor="text1"/>
        </w:rPr>
        <w:t>であることを確認できる書類やウェブサイト画面の写し</w:t>
      </w:r>
    </w:p>
    <w:p w14:paraId="499322E1" w14:textId="77777777" w:rsidR="004C4E38" w:rsidRPr="007A0582" w:rsidRDefault="004C4E38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　</w:t>
      </w:r>
      <w:r w:rsidR="00FB2755" w:rsidRPr="007A0582">
        <w:rPr>
          <w:rFonts w:hint="eastAsia"/>
          <w:color w:val="000000" w:themeColor="text1"/>
        </w:rPr>
        <w:t>(</w:t>
      </w:r>
      <w:r w:rsidR="00FB2755" w:rsidRPr="007A0582">
        <w:rPr>
          <w:color w:val="000000" w:themeColor="text1"/>
        </w:rPr>
        <w:t>3)</w:t>
      </w:r>
      <w:r w:rsidRPr="007A0582">
        <w:rPr>
          <w:rFonts w:hint="eastAsia"/>
          <w:color w:val="000000" w:themeColor="text1"/>
        </w:rPr>
        <w:t>責任著者（CA）</w:t>
      </w:r>
      <w:r w:rsidR="00214BE7" w:rsidRPr="007A0582">
        <w:rPr>
          <w:rFonts w:hint="eastAsia"/>
          <w:color w:val="000000" w:themeColor="text1"/>
        </w:rPr>
        <w:t>の欄が記載された</w:t>
      </w:r>
      <w:r w:rsidRPr="007A0582">
        <w:rPr>
          <w:rFonts w:hint="eastAsia"/>
          <w:color w:val="000000" w:themeColor="text1"/>
        </w:rPr>
        <w:t>論文の</w:t>
      </w:r>
      <w:r w:rsidR="00214BE7" w:rsidRPr="007A0582">
        <w:rPr>
          <w:rFonts w:hint="eastAsia"/>
          <w:color w:val="000000" w:themeColor="text1"/>
        </w:rPr>
        <w:t>写し</w:t>
      </w:r>
    </w:p>
    <w:p w14:paraId="2CAE00A2" w14:textId="309E90B9" w:rsidR="009338BF" w:rsidRPr="007A0582" w:rsidRDefault="009338BF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　</w:t>
      </w:r>
      <w:r w:rsidR="00214BE7" w:rsidRPr="007A0582">
        <w:rPr>
          <w:rFonts w:hint="eastAsia"/>
          <w:color w:val="000000" w:themeColor="text1"/>
        </w:rPr>
        <w:t xml:space="preserve">　</w:t>
      </w:r>
      <w:r w:rsidR="00FB2755" w:rsidRPr="007A0582">
        <w:rPr>
          <w:rFonts w:hint="eastAsia"/>
          <w:color w:val="000000" w:themeColor="text1"/>
        </w:rPr>
        <w:t>(</w:t>
      </w:r>
      <w:r w:rsidR="00FB2755" w:rsidRPr="007A0582">
        <w:rPr>
          <w:color w:val="000000" w:themeColor="text1"/>
        </w:rPr>
        <w:t>4)</w:t>
      </w:r>
      <w:r w:rsidR="00214BE7" w:rsidRPr="007A0582">
        <w:rPr>
          <w:rFonts w:hint="eastAsia"/>
          <w:color w:val="000000" w:themeColor="text1"/>
        </w:rPr>
        <w:t>論文掲載料の請求書等の写し</w:t>
      </w:r>
    </w:p>
    <w:p w14:paraId="4E22E4C5" w14:textId="7FA2692D" w:rsidR="006B3E10" w:rsidRPr="007A0582" w:rsidRDefault="006B3E10" w:rsidP="006B3E10">
      <w:pPr>
        <w:ind w:firstLineChars="200" w:firstLine="420"/>
        <w:jc w:val="left"/>
        <w:rPr>
          <w:rFonts w:cs="Times New Roman"/>
          <w:color w:val="000000" w:themeColor="text1"/>
        </w:rPr>
      </w:pPr>
      <w:r w:rsidRPr="007A0582">
        <w:rPr>
          <w:rFonts w:cs="Times New Roman" w:hint="eastAsia"/>
          <w:color w:val="000000" w:themeColor="text1"/>
        </w:rPr>
        <w:t xml:space="preserve">　</w:t>
      </w:r>
      <w:r w:rsidRPr="007A0582">
        <w:rPr>
          <w:rFonts w:cs="Times New Roman"/>
          <w:color w:val="000000" w:themeColor="text1"/>
        </w:rPr>
        <w:t>(5)</w:t>
      </w:r>
      <w:r w:rsidRPr="007A0582">
        <w:rPr>
          <w:rFonts w:cs="Times New Roman" w:hint="eastAsia"/>
          <w:color w:val="000000" w:themeColor="text1"/>
        </w:rPr>
        <w:t>オープンアクセスであることを証明するもの</w:t>
      </w:r>
    </w:p>
    <w:p w14:paraId="14A9CEDF" w14:textId="77777777" w:rsidR="006B3E10" w:rsidRPr="007A0582" w:rsidRDefault="006B3E10" w:rsidP="00FD14D0">
      <w:pPr>
        <w:jc w:val="left"/>
        <w:rPr>
          <w:rFonts w:cs="Times New Roman"/>
          <w:color w:val="000000" w:themeColor="text1"/>
        </w:rPr>
      </w:pPr>
      <w:bookmarkStart w:id="2" w:name="_GoBack"/>
      <w:bookmarkEnd w:id="2"/>
    </w:p>
    <w:p w14:paraId="4F5E7E78" w14:textId="55BDE518" w:rsidR="00F33FDA" w:rsidRPr="007A0582" w:rsidRDefault="00B24ED9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lastRenderedPageBreak/>
        <w:t xml:space="preserve">　　　</w:t>
      </w:r>
      <w:r w:rsidR="00214BE7" w:rsidRPr="007A0582">
        <w:rPr>
          <w:rFonts w:hint="eastAsia"/>
          <w:color w:val="000000" w:themeColor="text1"/>
        </w:rPr>
        <w:t>※申請条件が確認できない場合、追加で書類を提出いただく場合があります</w:t>
      </w:r>
    </w:p>
    <w:p w14:paraId="662B2D61" w14:textId="77777777" w:rsidR="002C2829" w:rsidRPr="007A0582" w:rsidRDefault="002C2829" w:rsidP="00FD14D0">
      <w:pPr>
        <w:jc w:val="left"/>
        <w:rPr>
          <w:color w:val="000000" w:themeColor="text1"/>
        </w:rPr>
      </w:pPr>
    </w:p>
    <w:p w14:paraId="0AD8F650" w14:textId="6F9A9EE2" w:rsidR="009836E0" w:rsidRPr="007A0582" w:rsidRDefault="007A0582" w:rsidP="009836E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6</w:t>
      </w:r>
      <w:r w:rsidR="0070406C" w:rsidRPr="007A0582">
        <w:rPr>
          <w:rFonts w:hint="eastAsia"/>
          <w:color w:val="000000" w:themeColor="text1"/>
        </w:rPr>
        <w:t>．提出先：</w:t>
      </w:r>
      <w:r w:rsidR="009836E0" w:rsidRPr="007A0582">
        <w:rPr>
          <w:rFonts w:hint="eastAsia"/>
          <w:color w:val="000000" w:themeColor="text1"/>
        </w:rPr>
        <w:t>ダイバーシティ推進センター（o</w:t>
      </w:r>
      <w:r w:rsidR="009836E0" w:rsidRPr="007A0582">
        <w:rPr>
          <w:color w:val="000000" w:themeColor="text1"/>
        </w:rPr>
        <w:t>moyai_staff @ml.nagasaki-u.ac.jp</w:t>
      </w:r>
      <w:r w:rsidR="009836E0" w:rsidRPr="007A0582">
        <w:rPr>
          <w:rFonts w:hint="eastAsia"/>
          <w:color w:val="000000" w:themeColor="text1"/>
        </w:rPr>
        <w:t>）</w:t>
      </w:r>
    </w:p>
    <w:p w14:paraId="1E372DBC" w14:textId="0856374C" w:rsidR="00FD14D0" w:rsidRPr="007A0582" w:rsidRDefault="0070406C" w:rsidP="00FD14D0">
      <w:pPr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</w:t>
      </w:r>
    </w:p>
    <w:p w14:paraId="45E2352D" w14:textId="197B31F2" w:rsidR="0070406C" w:rsidRPr="007A0582" w:rsidRDefault="007A0582" w:rsidP="00FD14D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7</w:t>
      </w:r>
      <w:r w:rsidR="0070406C" w:rsidRPr="007A0582">
        <w:rPr>
          <w:rFonts w:hint="eastAsia"/>
          <w:color w:val="000000" w:themeColor="text1"/>
        </w:rPr>
        <w:t>．申請期限</w:t>
      </w:r>
      <w:r w:rsidR="003D13CB" w:rsidRPr="007A0582">
        <w:rPr>
          <w:rFonts w:hint="eastAsia"/>
          <w:color w:val="000000" w:themeColor="text1"/>
        </w:rPr>
        <w:t>：令和</w:t>
      </w:r>
      <w:r w:rsidR="00EF016D" w:rsidRPr="007A0582">
        <w:rPr>
          <w:rFonts w:hint="eastAsia"/>
          <w:color w:val="000000" w:themeColor="text1"/>
        </w:rPr>
        <w:t>８</w:t>
      </w:r>
      <w:r w:rsidR="003D13CB" w:rsidRPr="007A0582">
        <w:rPr>
          <w:rFonts w:hint="eastAsia"/>
          <w:color w:val="000000" w:themeColor="text1"/>
        </w:rPr>
        <w:t>年</w:t>
      </w:r>
      <w:r w:rsidR="001E61D0" w:rsidRPr="007A0582">
        <w:rPr>
          <w:rFonts w:hint="eastAsia"/>
          <w:color w:val="000000" w:themeColor="text1"/>
        </w:rPr>
        <w:t>２</w:t>
      </w:r>
      <w:r w:rsidR="003D13CB" w:rsidRPr="007A0582">
        <w:rPr>
          <w:rFonts w:hint="eastAsia"/>
          <w:color w:val="000000" w:themeColor="text1"/>
        </w:rPr>
        <w:t>月</w:t>
      </w:r>
      <w:r w:rsidR="001E61D0" w:rsidRPr="007A0582">
        <w:rPr>
          <w:rFonts w:hint="eastAsia"/>
          <w:color w:val="000000" w:themeColor="text1"/>
        </w:rPr>
        <w:t>２８</w:t>
      </w:r>
      <w:r w:rsidR="003D13CB" w:rsidRPr="007A0582">
        <w:rPr>
          <w:rFonts w:hint="eastAsia"/>
          <w:color w:val="000000" w:themeColor="text1"/>
        </w:rPr>
        <w:t>日</w:t>
      </w:r>
    </w:p>
    <w:p w14:paraId="121EDBD0" w14:textId="77777777" w:rsidR="00280076" w:rsidRPr="007A0582" w:rsidRDefault="00280076" w:rsidP="00FD14D0">
      <w:pPr>
        <w:pStyle w:val="a5"/>
        <w:rPr>
          <w:color w:val="000000" w:themeColor="text1"/>
        </w:rPr>
      </w:pPr>
    </w:p>
    <w:p w14:paraId="44E37395" w14:textId="77777777" w:rsidR="00280076" w:rsidRPr="007A0582" w:rsidRDefault="00FD14D0" w:rsidP="00214BE7">
      <w:pPr>
        <w:pStyle w:val="a5"/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 xml:space="preserve">　</w:t>
      </w:r>
      <w:r w:rsidR="00280076" w:rsidRPr="007A0582">
        <w:rPr>
          <w:rFonts w:hint="eastAsia"/>
          <w:color w:val="000000" w:themeColor="text1"/>
        </w:rPr>
        <w:t>【</w:t>
      </w:r>
      <w:r w:rsidR="003D13CB" w:rsidRPr="007A0582">
        <w:rPr>
          <w:rFonts w:hint="eastAsia"/>
          <w:color w:val="000000" w:themeColor="text1"/>
        </w:rPr>
        <w:t>問い合わせ先</w:t>
      </w:r>
      <w:r w:rsidR="00280076" w:rsidRPr="007A0582">
        <w:rPr>
          <w:rFonts w:hint="eastAsia"/>
          <w:color w:val="000000" w:themeColor="text1"/>
        </w:rPr>
        <w:t>】</w:t>
      </w:r>
    </w:p>
    <w:p w14:paraId="64D5FDBC" w14:textId="1C3DF314" w:rsidR="00FD14D0" w:rsidRPr="007A0582" w:rsidRDefault="00FE0463" w:rsidP="00280076">
      <w:pPr>
        <w:wordWrap w:val="0"/>
        <w:ind w:firstLineChars="100" w:firstLine="210"/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>ダイバーシティ推進センター</w:t>
      </w:r>
    </w:p>
    <w:p w14:paraId="0073F0A3" w14:textId="59C2B847" w:rsidR="00280076" w:rsidRPr="007A0582" w:rsidRDefault="003D13CB" w:rsidP="00280076">
      <w:pPr>
        <w:wordWrap w:val="0"/>
        <w:ind w:firstLineChars="100" w:firstLine="210"/>
        <w:jc w:val="left"/>
        <w:rPr>
          <w:color w:val="000000" w:themeColor="text1"/>
        </w:rPr>
      </w:pPr>
      <w:r w:rsidRPr="007A0582">
        <w:rPr>
          <w:rFonts w:hint="eastAsia"/>
          <w:color w:val="000000" w:themeColor="text1"/>
        </w:rPr>
        <w:t>内線：</w:t>
      </w:r>
      <w:r w:rsidR="00FE0463" w:rsidRPr="007A0582">
        <w:rPr>
          <w:rFonts w:hint="eastAsia"/>
          <w:color w:val="000000" w:themeColor="text1"/>
        </w:rPr>
        <w:t>2889</w:t>
      </w:r>
    </w:p>
    <w:p w14:paraId="7AE360CC" w14:textId="59C38534" w:rsidR="003D13CB" w:rsidRDefault="003D13CB" w:rsidP="00280076">
      <w:pPr>
        <w:ind w:firstLineChars="100" w:firstLine="210"/>
        <w:jc w:val="left"/>
      </w:pPr>
      <w:r w:rsidRPr="007A0582">
        <w:rPr>
          <w:color w:val="000000" w:themeColor="text1"/>
        </w:rPr>
        <w:t>Mail</w:t>
      </w:r>
      <w:r w:rsidRPr="007A0582">
        <w:rPr>
          <w:rFonts w:hint="eastAsia"/>
          <w:color w:val="000000" w:themeColor="text1"/>
        </w:rPr>
        <w:t>：</w:t>
      </w:r>
      <w:r w:rsidR="00FE0463" w:rsidRPr="007A0582">
        <w:rPr>
          <w:rFonts w:hint="eastAsia"/>
          <w:color w:val="000000" w:themeColor="text1"/>
        </w:rPr>
        <w:t>o</w:t>
      </w:r>
      <w:r w:rsidR="00FE0463" w:rsidRPr="007A0582">
        <w:rPr>
          <w:color w:val="000000" w:themeColor="text1"/>
        </w:rPr>
        <w:t xml:space="preserve">moyai_staff </w:t>
      </w:r>
      <w:r w:rsidRPr="007A0582">
        <w:rPr>
          <w:color w:val="000000" w:themeColor="text1"/>
        </w:rPr>
        <w:t>@ml.nagasaki-u.</w:t>
      </w:r>
      <w:r>
        <w:t>ac.jp</w:t>
      </w:r>
      <w:bookmarkEnd w:id="1"/>
    </w:p>
    <w:sectPr w:rsidR="003D13CB" w:rsidSect="00E06FFE">
      <w:headerReference w:type="default" r:id="rId6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37098" w14:textId="77777777" w:rsidR="001B377F" w:rsidRDefault="001B377F" w:rsidP="00C00FA5">
      <w:r>
        <w:separator/>
      </w:r>
    </w:p>
  </w:endnote>
  <w:endnote w:type="continuationSeparator" w:id="0">
    <w:p w14:paraId="4C10ACD9" w14:textId="77777777" w:rsidR="001B377F" w:rsidRDefault="001B377F" w:rsidP="00C0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38EF3" w14:textId="77777777" w:rsidR="001B377F" w:rsidRDefault="001B377F" w:rsidP="00C00FA5">
      <w:r>
        <w:separator/>
      </w:r>
    </w:p>
  </w:footnote>
  <w:footnote w:type="continuationSeparator" w:id="0">
    <w:p w14:paraId="45B77186" w14:textId="77777777" w:rsidR="001B377F" w:rsidRDefault="001B377F" w:rsidP="00C0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1E626" w14:textId="77777777" w:rsidR="009C0953" w:rsidRPr="009C0953" w:rsidRDefault="009C0953" w:rsidP="009C0953">
    <w:pPr>
      <w:pStyle w:val="a9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D0"/>
    <w:rsid w:val="00035355"/>
    <w:rsid w:val="000A47ED"/>
    <w:rsid w:val="000C4D85"/>
    <w:rsid w:val="00126C77"/>
    <w:rsid w:val="00185569"/>
    <w:rsid w:val="001B377F"/>
    <w:rsid w:val="001E61D0"/>
    <w:rsid w:val="00214BE7"/>
    <w:rsid w:val="0027547F"/>
    <w:rsid w:val="00280076"/>
    <w:rsid w:val="002C2829"/>
    <w:rsid w:val="002E1541"/>
    <w:rsid w:val="003440C5"/>
    <w:rsid w:val="00370DA1"/>
    <w:rsid w:val="003D13CB"/>
    <w:rsid w:val="003F110D"/>
    <w:rsid w:val="00443953"/>
    <w:rsid w:val="004C4E38"/>
    <w:rsid w:val="004E40D1"/>
    <w:rsid w:val="00525E42"/>
    <w:rsid w:val="005D443E"/>
    <w:rsid w:val="00626A1B"/>
    <w:rsid w:val="00640FCC"/>
    <w:rsid w:val="00650013"/>
    <w:rsid w:val="006849D2"/>
    <w:rsid w:val="006A50EA"/>
    <w:rsid w:val="006B3E10"/>
    <w:rsid w:val="00702162"/>
    <w:rsid w:val="0070406C"/>
    <w:rsid w:val="007778B0"/>
    <w:rsid w:val="00780910"/>
    <w:rsid w:val="007A0582"/>
    <w:rsid w:val="007A629E"/>
    <w:rsid w:val="009338BF"/>
    <w:rsid w:val="0094450A"/>
    <w:rsid w:val="009836E0"/>
    <w:rsid w:val="0098444C"/>
    <w:rsid w:val="009C0953"/>
    <w:rsid w:val="00A016A1"/>
    <w:rsid w:val="00A66DB6"/>
    <w:rsid w:val="00AB7F3F"/>
    <w:rsid w:val="00AC0DA0"/>
    <w:rsid w:val="00B24ED9"/>
    <w:rsid w:val="00B42DC9"/>
    <w:rsid w:val="00B9256E"/>
    <w:rsid w:val="00BA6EB9"/>
    <w:rsid w:val="00BE480B"/>
    <w:rsid w:val="00C00FA5"/>
    <w:rsid w:val="00D11C19"/>
    <w:rsid w:val="00D16C09"/>
    <w:rsid w:val="00D21547"/>
    <w:rsid w:val="00D52A0E"/>
    <w:rsid w:val="00D7480A"/>
    <w:rsid w:val="00DA4725"/>
    <w:rsid w:val="00E040F8"/>
    <w:rsid w:val="00E06FFE"/>
    <w:rsid w:val="00E5633E"/>
    <w:rsid w:val="00EB170F"/>
    <w:rsid w:val="00EF016D"/>
    <w:rsid w:val="00F33FDA"/>
    <w:rsid w:val="00FB2755"/>
    <w:rsid w:val="00FD14D0"/>
    <w:rsid w:val="00FE0463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8DD056"/>
  <w15:chartTrackingRefBased/>
  <w15:docId w15:val="{58E6BD3B-ABD8-410C-A5AB-6D218BD8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14D0"/>
    <w:pPr>
      <w:jc w:val="center"/>
    </w:pPr>
  </w:style>
  <w:style w:type="character" w:customStyle="1" w:styleId="a4">
    <w:name w:val="記 (文字)"/>
    <w:basedOn w:val="a0"/>
    <w:link w:val="a3"/>
    <w:uiPriority w:val="99"/>
    <w:rsid w:val="00FD14D0"/>
  </w:style>
  <w:style w:type="paragraph" w:styleId="a5">
    <w:name w:val="Closing"/>
    <w:basedOn w:val="a"/>
    <w:link w:val="a6"/>
    <w:uiPriority w:val="99"/>
    <w:unhideWhenUsed/>
    <w:rsid w:val="00FD14D0"/>
    <w:pPr>
      <w:jc w:val="right"/>
    </w:pPr>
  </w:style>
  <w:style w:type="character" w:customStyle="1" w:styleId="a6">
    <w:name w:val="結語 (文字)"/>
    <w:basedOn w:val="a0"/>
    <w:link w:val="a5"/>
    <w:uiPriority w:val="99"/>
    <w:rsid w:val="00FD14D0"/>
  </w:style>
  <w:style w:type="paragraph" w:styleId="a7">
    <w:name w:val="Balloon Text"/>
    <w:basedOn w:val="a"/>
    <w:link w:val="a8"/>
    <w:uiPriority w:val="99"/>
    <w:semiHidden/>
    <w:unhideWhenUsed/>
    <w:rsid w:val="006A5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0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00F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0FA5"/>
  </w:style>
  <w:style w:type="paragraph" w:styleId="ab">
    <w:name w:val="footer"/>
    <w:basedOn w:val="a"/>
    <w:link w:val="ac"/>
    <w:uiPriority w:val="99"/>
    <w:unhideWhenUsed/>
    <w:rsid w:val="00C00F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Diversity-2</cp:lastModifiedBy>
  <cp:revision>29</cp:revision>
  <cp:lastPrinted>2025-07-23T05:12:00Z</cp:lastPrinted>
  <dcterms:created xsi:type="dcterms:W3CDTF">2024-05-28T05:49:00Z</dcterms:created>
  <dcterms:modified xsi:type="dcterms:W3CDTF">2026-01-20T06:09:00Z</dcterms:modified>
</cp:coreProperties>
</file>